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B6" w:rsidRPr="000304B6" w:rsidRDefault="005274A4" w:rsidP="000304B6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0000"/>
          <w:kern w:val="0"/>
          <w:sz w:val="27"/>
          <w:szCs w:val="27"/>
        </w:rPr>
      </w:pPr>
      <w:bookmarkStart w:id="0" w:name="_GoBack"/>
      <w:bookmarkEnd w:id="0"/>
      <w:r w:rsidRPr="005274A4">
        <w:rPr>
          <w:rFonts w:ascii="標楷體" w:eastAsia="標楷體" w:hAnsi="標楷體" w:hint="eastAsia"/>
          <w:b/>
          <w:bCs/>
          <w:color w:val="000000"/>
          <w:kern w:val="0"/>
          <w:sz w:val="28"/>
          <w:szCs w:val="27"/>
        </w:rPr>
        <w:t>｢</w:t>
      </w:r>
      <w:r w:rsidR="000304B6" w:rsidRPr="005274A4">
        <w:rPr>
          <w:rFonts w:ascii="標楷體" w:eastAsia="標楷體" w:hAnsi="標楷體"/>
          <w:b/>
          <w:bCs/>
          <w:color w:val="000000"/>
          <w:kern w:val="0"/>
          <w:sz w:val="28"/>
          <w:szCs w:val="27"/>
        </w:rPr>
        <w:t>中興大學</w:t>
      </w:r>
      <w:r w:rsidRPr="005274A4">
        <w:rPr>
          <w:rFonts w:ascii="標楷體" w:eastAsia="標楷體" w:hAnsi="標楷體" w:hint="eastAsia"/>
          <w:b/>
          <w:bCs/>
          <w:color w:val="000000"/>
          <w:kern w:val="0"/>
          <w:sz w:val="28"/>
          <w:szCs w:val="27"/>
        </w:rPr>
        <w:t>智海、智燈學社1</w:t>
      </w:r>
      <w:r w:rsidRPr="005274A4">
        <w:rPr>
          <w:rFonts w:ascii="標楷體" w:eastAsia="標楷體" w:hAnsi="標楷體"/>
          <w:b/>
          <w:bCs/>
          <w:color w:val="000000"/>
          <w:kern w:val="0"/>
          <w:sz w:val="28"/>
          <w:szCs w:val="27"/>
        </w:rPr>
        <w:t>07</w:t>
      </w:r>
      <w:r w:rsidRPr="005274A4">
        <w:rPr>
          <w:rFonts w:ascii="標楷體" w:eastAsia="標楷體" w:hAnsi="標楷體" w:hint="eastAsia"/>
          <w:b/>
          <w:bCs/>
          <w:color w:val="000000"/>
          <w:kern w:val="0"/>
          <w:sz w:val="28"/>
          <w:szCs w:val="27"/>
        </w:rPr>
        <w:t>年暑期聯合社團研習｣</w:t>
      </w: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7"/>
        </w:rPr>
        <w:t xml:space="preserve"> </w:t>
      </w:r>
      <w:r w:rsidR="000304B6" w:rsidRPr="005274A4">
        <w:rPr>
          <w:rFonts w:ascii="標楷體" w:eastAsia="標楷體" w:hAnsi="標楷體"/>
          <w:b/>
          <w:bCs/>
          <w:color w:val="000000"/>
          <w:kern w:val="0"/>
          <w:sz w:val="28"/>
          <w:szCs w:val="27"/>
        </w:rPr>
        <w:t>活動計畫</w:t>
      </w: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7"/>
        </w:rPr>
        <w:t>書</w:t>
      </w:r>
    </w:p>
    <w:p w:rsidR="000304B6" w:rsidRPr="000304B6" w:rsidRDefault="005274A4" w:rsidP="00C63F40">
      <w:pPr>
        <w:widowControl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Chars="-1" w:left="-2" w:firstLine="2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5274A4">
        <w:rPr>
          <w:rFonts w:ascii="標楷體" w:eastAsia="標楷體" w:hAnsi="標楷體" w:hint="eastAsia"/>
          <w:color w:val="000000"/>
          <w:kern w:val="0"/>
          <w:sz w:val="28"/>
          <w:szCs w:val="27"/>
        </w:rPr>
        <w:t>活動</w:t>
      </w:r>
      <w:r w:rsidR="000304B6"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目的：</w:t>
      </w:r>
      <w:r w:rsidR="00EE14B0">
        <w:rPr>
          <w:rFonts w:ascii="標楷體" w:eastAsia="標楷體" w:hAnsi="標楷體" w:hint="eastAsia"/>
          <w:color w:val="000000"/>
          <w:kern w:val="0"/>
          <w:sz w:val="28"/>
          <w:szCs w:val="27"/>
        </w:rPr>
        <w:t>為增進各社團間的交流與情誼，且剛值新任與舊任幹部之交接過程，因此於暑假期間，舉辦聯合社團研習活動，積累新任幹部的辦事經驗</w:t>
      </w:r>
      <w:r w:rsidR="00C63F40">
        <w:rPr>
          <w:rFonts w:ascii="新細明體" w:hAnsi="新細明體" w:hint="eastAsia"/>
          <w:color w:val="000000"/>
          <w:kern w:val="0"/>
          <w:sz w:val="28"/>
          <w:szCs w:val="27"/>
        </w:rPr>
        <w:t>、</w:t>
      </w:r>
      <w:r w:rsidR="00EE14B0">
        <w:rPr>
          <w:rFonts w:ascii="標楷體" w:eastAsia="標楷體" w:hAnsi="標楷體" w:hint="eastAsia"/>
          <w:color w:val="000000"/>
          <w:kern w:val="0"/>
          <w:sz w:val="28"/>
          <w:szCs w:val="27"/>
        </w:rPr>
        <w:t>促進各社團間的合作</w:t>
      </w:r>
      <w:r w:rsidR="00705F59">
        <w:rPr>
          <w:rFonts w:ascii="標楷體" w:eastAsia="標楷體" w:hAnsi="標楷體" w:hint="eastAsia"/>
          <w:color w:val="000000"/>
          <w:kern w:val="0"/>
          <w:sz w:val="28"/>
          <w:szCs w:val="27"/>
        </w:rPr>
        <w:t>協調度</w:t>
      </w:r>
      <w:r w:rsidR="00EE14B0">
        <w:rPr>
          <w:rFonts w:ascii="標楷體" w:eastAsia="標楷體" w:hAnsi="標楷體" w:hint="eastAsia"/>
          <w:color w:val="000000"/>
          <w:kern w:val="0"/>
          <w:sz w:val="28"/>
          <w:szCs w:val="27"/>
        </w:rPr>
        <w:t>與向心力</w:t>
      </w:r>
      <w:r w:rsidR="00C63F40" w:rsidRPr="00C63F40">
        <w:rPr>
          <w:rFonts w:ascii="標楷體" w:eastAsia="標楷體" w:hAnsi="標楷體" w:hint="eastAsia"/>
          <w:color w:val="000000"/>
          <w:kern w:val="0"/>
          <w:sz w:val="28"/>
          <w:szCs w:val="27"/>
        </w:rPr>
        <w:t>，並</w:t>
      </w:r>
      <w:r w:rsidR="00C63F40">
        <w:rPr>
          <w:rFonts w:ascii="標楷體" w:eastAsia="標楷體" w:hAnsi="標楷體" w:hint="eastAsia"/>
          <w:color w:val="000000"/>
          <w:kern w:val="0"/>
          <w:sz w:val="28"/>
          <w:szCs w:val="27"/>
        </w:rPr>
        <w:t>舉辦活動，使南投市的當地民眾與蓮友受益</w:t>
      </w:r>
      <w:r w:rsidR="00C63F40">
        <w:rPr>
          <w:rFonts w:ascii="新細明體" w:hAnsi="新細明體" w:hint="eastAsia"/>
          <w:color w:val="000000"/>
          <w:kern w:val="0"/>
          <w:sz w:val="28"/>
          <w:szCs w:val="27"/>
        </w:rPr>
        <w:t>、</w:t>
      </w:r>
      <w:r w:rsidR="00C63F40">
        <w:rPr>
          <w:rFonts w:ascii="標楷體" w:eastAsia="標楷體" w:hAnsi="標楷體" w:hint="eastAsia"/>
          <w:color w:val="000000"/>
          <w:kern w:val="0"/>
          <w:sz w:val="28"/>
          <w:szCs w:val="27"/>
        </w:rPr>
        <w:t>對本校的智海社與智海學社更加瞭解與推廣社團特色</w:t>
      </w:r>
      <w:r w:rsidR="000304B6"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。</w:t>
      </w:r>
    </w:p>
    <w:p w:rsidR="000304B6" w:rsidRPr="000304B6" w:rsidRDefault="005274A4" w:rsidP="00FB1361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Chars="-1" w:left="-2" w:firstLine="2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5274A4">
        <w:rPr>
          <w:rFonts w:ascii="標楷體" w:eastAsia="標楷體" w:hAnsi="標楷體" w:hint="eastAsia"/>
          <w:color w:val="000000"/>
          <w:kern w:val="0"/>
          <w:sz w:val="28"/>
          <w:szCs w:val="27"/>
        </w:rPr>
        <w:t>主</w:t>
      </w:r>
      <w:r w:rsidR="000304B6"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辦單位：本校</w:t>
      </w:r>
      <w:r w:rsidRPr="005274A4">
        <w:rPr>
          <w:rFonts w:ascii="標楷體" w:eastAsia="標楷體" w:hAnsi="標楷體" w:hint="eastAsia"/>
          <w:color w:val="000000"/>
          <w:kern w:val="0"/>
          <w:sz w:val="28"/>
          <w:szCs w:val="27"/>
        </w:rPr>
        <w:t>智燈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學</w:t>
      </w:r>
      <w:r w:rsidRPr="005274A4">
        <w:rPr>
          <w:rFonts w:ascii="標楷體" w:eastAsia="標楷體" w:hAnsi="標楷體" w:hint="eastAsia"/>
          <w:color w:val="000000"/>
          <w:kern w:val="0"/>
          <w:sz w:val="28"/>
          <w:szCs w:val="27"/>
        </w:rPr>
        <w:t>社、財團法人中興佛社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。</w:t>
      </w:r>
    </w:p>
    <w:p w:rsidR="000304B6" w:rsidRPr="000304B6" w:rsidRDefault="005274A4" w:rsidP="00FB1361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Chars="-1" w:left="-2" w:firstLine="1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5274A4">
        <w:rPr>
          <w:rFonts w:ascii="標楷體" w:eastAsia="標楷體" w:hAnsi="標楷體" w:hint="eastAsia"/>
          <w:color w:val="000000"/>
          <w:kern w:val="0"/>
          <w:sz w:val="28"/>
          <w:szCs w:val="27"/>
        </w:rPr>
        <w:t>協辦</w:t>
      </w:r>
      <w:r w:rsidR="000304B6"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單位：</w:t>
      </w:r>
      <w:r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本校</w:t>
      </w:r>
      <w:r w:rsidRPr="005274A4">
        <w:rPr>
          <w:rFonts w:ascii="標楷體" w:eastAsia="標楷體" w:hAnsi="標楷體" w:hint="eastAsia"/>
          <w:color w:val="000000"/>
          <w:kern w:val="0"/>
          <w:sz w:val="28"/>
          <w:szCs w:val="27"/>
        </w:rPr>
        <w:t>智海社</w:t>
      </w:r>
    </w:p>
    <w:p w:rsidR="000304B6" w:rsidRPr="000304B6" w:rsidRDefault="00FB1361" w:rsidP="00FB1361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Chars="-1" w:left="-2" w:firstLine="2"/>
        <w:rPr>
          <w:rFonts w:ascii="標楷體" w:eastAsia="標楷體" w:hAnsi="標楷體"/>
          <w:color w:val="000000"/>
          <w:kern w:val="0"/>
          <w:sz w:val="28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活動</w:t>
      </w:r>
      <w:r w:rsidR="000304B6"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日期：</w:t>
      </w:r>
      <w:r w:rsidR="005274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107</w:t>
      </w:r>
      <w:r w:rsidR="000304B6" w:rsidRPr="000304B6">
        <w:rPr>
          <w:rFonts w:ascii="Times New Roman" w:eastAsia="標楷體" w:hAnsi="Times New Roman"/>
          <w:color w:val="000000"/>
          <w:kern w:val="0"/>
          <w:sz w:val="28"/>
          <w:szCs w:val="27"/>
        </w:rPr>
        <w:t>年</w:t>
      </w:r>
      <w:r w:rsidR="005274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6</w:t>
      </w:r>
      <w:r w:rsidR="000304B6" w:rsidRPr="000304B6">
        <w:rPr>
          <w:rFonts w:ascii="Times New Roman" w:eastAsia="標楷體" w:hAnsi="Times New Roman"/>
          <w:color w:val="000000"/>
          <w:kern w:val="0"/>
          <w:sz w:val="28"/>
          <w:szCs w:val="27"/>
        </w:rPr>
        <w:t>月</w:t>
      </w:r>
      <w:r w:rsidR="005274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30</w:t>
      </w:r>
      <w:r w:rsid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日</w:t>
      </w:r>
      <w:r w:rsidR="00177BA4">
        <w:rPr>
          <w:rFonts w:ascii="Times New Roman" w:eastAsia="標楷體" w:hAnsi="Times New Roman" w:hint="eastAsia"/>
          <w:color w:val="000000"/>
          <w:kern w:val="0"/>
          <w:sz w:val="28"/>
          <w:szCs w:val="27"/>
        </w:rPr>
        <w:t>(</w:t>
      </w:r>
      <w:r w:rsidR="005274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星期六</w:t>
      </w:r>
      <w:r w:rsidR="00177BA4">
        <w:rPr>
          <w:rFonts w:ascii="Times New Roman" w:eastAsia="標楷體" w:hAnsi="Times New Roman" w:hint="eastAsia"/>
          <w:color w:val="000000"/>
          <w:kern w:val="0"/>
          <w:sz w:val="28"/>
          <w:szCs w:val="27"/>
        </w:rPr>
        <w:t>)</w:t>
      </w:r>
      <w:r w:rsidR="00177BA4" w:rsidRPr="00177BA4">
        <w:rPr>
          <w:rFonts w:ascii="Times New Roman" w:hAnsi="Times New Roman"/>
          <w:color w:val="000000"/>
          <w:kern w:val="0"/>
          <w:sz w:val="28"/>
          <w:szCs w:val="27"/>
        </w:rPr>
        <w:t>、</w:t>
      </w:r>
      <w:r w:rsidR="005274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7</w:t>
      </w:r>
      <w:r w:rsidR="000304B6" w:rsidRPr="000304B6">
        <w:rPr>
          <w:rFonts w:ascii="Times New Roman" w:eastAsia="標楷體" w:hAnsi="Times New Roman"/>
          <w:color w:val="000000"/>
          <w:kern w:val="0"/>
          <w:sz w:val="28"/>
          <w:szCs w:val="27"/>
        </w:rPr>
        <w:t>月</w:t>
      </w:r>
      <w:r w:rsidR="000304B6" w:rsidRPr="000304B6">
        <w:rPr>
          <w:rFonts w:ascii="Times New Roman" w:eastAsia="標楷體" w:hAnsi="Times New Roman"/>
          <w:color w:val="000000"/>
          <w:kern w:val="0"/>
          <w:sz w:val="28"/>
          <w:szCs w:val="27"/>
        </w:rPr>
        <w:t>1</w:t>
      </w:r>
      <w:r w:rsid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日</w:t>
      </w:r>
      <w:r w:rsidR="00177BA4">
        <w:rPr>
          <w:rFonts w:ascii="Times New Roman" w:eastAsia="標楷體" w:hAnsi="Times New Roman" w:hint="eastAsia"/>
          <w:color w:val="000000"/>
          <w:kern w:val="0"/>
          <w:sz w:val="28"/>
          <w:szCs w:val="27"/>
        </w:rPr>
        <w:t>(</w:t>
      </w:r>
      <w:r w:rsidR="005274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星期日</w:t>
      </w:r>
      <w:r w:rsidR="00177BA4">
        <w:rPr>
          <w:rFonts w:ascii="Times New Roman" w:eastAsia="標楷體" w:hAnsi="Times New Roman" w:hint="eastAsia"/>
          <w:color w:val="000000"/>
          <w:kern w:val="0"/>
          <w:sz w:val="28"/>
          <w:szCs w:val="27"/>
        </w:rPr>
        <w:t>)</w:t>
      </w:r>
    </w:p>
    <w:p w:rsidR="000304B6" w:rsidRPr="000304B6" w:rsidRDefault="000304B6" w:rsidP="00FB1361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活動地點：</w:t>
      </w:r>
      <w:r w:rsidR="00177B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中興佛社</w:t>
      </w:r>
      <w:r w:rsidR="00177B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(</w:t>
      </w:r>
      <w:r w:rsidR="00177B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南投市中正路</w:t>
      </w:r>
      <w:r w:rsidR="00177B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158</w:t>
      </w:r>
      <w:r w:rsidR="00177B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號</w:t>
      </w:r>
      <w:r w:rsidR="00177BA4"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)</w:t>
      </w:r>
    </w:p>
    <w:p w:rsidR="00BA0C39" w:rsidRPr="00BA0C39" w:rsidRDefault="00177BA4" w:rsidP="00BA0C39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Chars="-1" w:left="-2" w:firstLine="1"/>
        <w:rPr>
          <w:rFonts w:ascii="標楷體" w:eastAsia="標楷體" w:hAnsi="標楷體"/>
          <w:color w:val="000000"/>
          <w:kern w:val="0"/>
          <w:sz w:val="28"/>
          <w:szCs w:val="27"/>
        </w:rPr>
      </w:pPr>
      <w:r>
        <w:rPr>
          <w:rFonts w:ascii="標楷體" w:eastAsia="標楷體" w:hAnsi="標楷體"/>
          <w:color w:val="000000"/>
          <w:kern w:val="0"/>
          <w:sz w:val="28"/>
          <w:szCs w:val="27"/>
        </w:rPr>
        <w:t>參加對象：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智燈</w:t>
      </w:r>
      <w:r w:rsidR="000304B6"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學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社及智海社社員</w:t>
      </w:r>
      <w:r>
        <w:rPr>
          <w:rFonts w:ascii="標楷體" w:eastAsia="標楷體" w:hAnsi="標楷體"/>
          <w:color w:val="000000"/>
          <w:kern w:val="0"/>
          <w:sz w:val="28"/>
          <w:szCs w:val="27"/>
        </w:rPr>
        <w:t>及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中興佛社蓮友</w:t>
      </w:r>
      <w:r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(</w:t>
      </w:r>
      <w:r w:rsidR="000304B6" w:rsidRPr="000304B6">
        <w:rPr>
          <w:rFonts w:ascii="Times New Roman" w:eastAsia="標楷體" w:hAnsi="Times New Roman"/>
          <w:color w:val="000000"/>
          <w:kern w:val="0"/>
          <w:sz w:val="28"/>
          <w:szCs w:val="27"/>
        </w:rPr>
        <w:t>約</w:t>
      </w:r>
      <w:r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100</w:t>
      </w:r>
      <w:r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人次</w:t>
      </w:r>
      <w:r w:rsidRPr="00177BA4">
        <w:rPr>
          <w:rFonts w:ascii="Times New Roman" w:eastAsia="標楷體" w:hAnsi="Times New Roman"/>
          <w:color w:val="000000"/>
          <w:kern w:val="0"/>
          <w:sz w:val="28"/>
          <w:szCs w:val="27"/>
        </w:rPr>
        <w:t>)</w:t>
      </w:r>
    </w:p>
    <w:p w:rsidR="00BA0C39" w:rsidRDefault="00BA0C39" w:rsidP="00FB1361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Chars="-1" w:left="-2" w:firstLine="1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活動經費：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以自籌款與申請學校經費為主，其中花費項項目包含</w:t>
      </w:r>
      <w:r>
        <w:rPr>
          <w:rFonts w:ascii="新細明體" w:hAnsi="新細明體" w:hint="eastAsia"/>
          <w:color w:val="000000"/>
          <w:kern w:val="0"/>
          <w:sz w:val="28"/>
          <w:szCs w:val="27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活動期間餐費</w:t>
      </w:r>
      <w:r>
        <w:rPr>
          <w:rFonts w:ascii="新細明體" w:hAnsi="新細明體" w:hint="eastAsia"/>
          <w:color w:val="000000"/>
          <w:kern w:val="0"/>
          <w:sz w:val="28"/>
          <w:szCs w:val="27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住宿與場地維護</w:t>
      </w:r>
      <w:r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費用</w:t>
      </w:r>
      <w:r>
        <w:rPr>
          <w:rFonts w:ascii="新細明體" w:hAnsi="新細明體" w:hint="eastAsia"/>
          <w:color w:val="000000"/>
          <w:kern w:val="0"/>
          <w:sz w:val="28"/>
          <w:szCs w:val="27"/>
        </w:rPr>
        <w:t>、</w:t>
      </w:r>
      <w:r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各項宣傳文宣用品</w:t>
      </w:r>
      <w:r>
        <w:rPr>
          <w:rFonts w:ascii="新細明體" w:hAnsi="新細明體" w:hint="eastAsia"/>
          <w:color w:val="000000"/>
          <w:kern w:val="0"/>
          <w:sz w:val="28"/>
          <w:szCs w:val="27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平安</w:t>
      </w:r>
      <w:r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責任險保險費</w:t>
      </w:r>
      <w:r>
        <w:rPr>
          <w:rFonts w:ascii="新細明體" w:hAnsi="新細明體" w:hint="eastAsia"/>
          <w:color w:val="000000"/>
          <w:kern w:val="0"/>
          <w:sz w:val="28"/>
          <w:szCs w:val="27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活動需求物品雜項</w:t>
      </w:r>
      <w:r w:rsidRPr="000304B6">
        <w:rPr>
          <w:rFonts w:ascii="標楷體" w:eastAsia="標楷體" w:hAnsi="標楷體"/>
          <w:color w:val="000000"/>
          <w:kern w:val="0"/>
          <w:sz w:val="28"/>
          <w:szCs w:val="27"/>
        </w:rPr>
        <w:t>經費</w:t>
      </w:r>
    </w:p>
    <w:p w:rsidR="00BA0C39" w:rsidRPr="006C527F" w:rsidRDefault="00BA0C39" w:rsidP="00FB1361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Chars="-1" w:left="-2" w:firstLine="1"/>
        <w:rPr>
          <w:rFonts w:ascii="標楷體" w:eastAsia="標楷體" w:hAnsi="標楷體"/>
          <w:color w:val="000000"/>
          <w:kern w:val="0"/>
          <w:sz w:val="28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活動內容及日程表(如下表所示)</w:t>
      </w:r>
      <w:r>
        <w:rPr>
          <w:rFonts w:ascii="標楷體" w:eastAsia="標楷體" w:hAnsi="標楷體"/>
          <w:color w:val="000000"/>
          <w:kern w:val="0"/>
          <w:sz w:val="28"/>
          <w:szCs w:val="27"/>
        </w:rPr>
        <w:t>：</w:t>
      </w:r>
    </w:p>
    <w:p w:rsidR="006C527F" w:rsidRPr="00DA118E" w:rsidRDefault="006C527F" w:rsidP="00BA0C39">
      <w:pPr>
        <w:widowControl/>
        <w:spacing w:before="100" w:beforeAutospacing="1" w:after="100" w:afterAutospacing="1"/>
        <w:ind w:leftChars="100" w:left="240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DA118E">
        <w:rPr>
          <w:rFonts w:ascii="標楷體" w:eastAsia="標楷體" w:hAnsi="標楷體" w:hint="eastAsia"/>
          <w:color w:val="000000"/>
          <w:kern w:val="0"/>
          <w:sz w:val="28"/>
          <w:szCs w:val="27"/>
        </w:rPr>
        <w:t>1.暑期課程(</w:t>
      </w:r>
      <w:r>
        <w:rPr>
          <w:rFonts w:ascii="標楷體" w:eastAsia="標楷體" w:hAnsi="標楷體" w:hint="eastAsia"/>
          <w:color w:val="000000"/>
          <w:kern w:val="0"/>
          <w:sz w:val="28"/>
          <w:szCs w:val="27"/>
        </w:rPr>
        <w:t>淨宗簡介、佛法與科學、十大願王、雪廬</w:t>
      </w:r>
      <w:r w:rsidRPr="00DA118E">
        <w:rPr>
          <w:rFonts w:ascii="標楷體" w:eastAsia="標楷體" w:hAnsi="標楷體" w:hint="eastAsia"/>
          <w:color w:val="000000"/>
          <w:kern w:val="0"/>
          <w:sz w:val="28"/>
          <w:szCs w:val="27"/>
        </w:rPr>
        <w:t>風誼)</w:t>
      </w:r>
    </w:p>
    <w:p w:rsidR="006C527F" w:rsidRPr="00DA118E" w:rsidRDefault="006C527F" w:rsidP="00BA0C39">
      <w:pPr>
        <w:widowControl/>
        <w:spacing w:before="100" w:beforeAutospacing="1" w:after="100" w:afterAutospacing="1"/>
        <w:ind w:leftChars="100" w:left="240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DA118E">
        <w:rPr>
          <w:rFonts w:ascii="標楷體" w:eastAsia="標楷體" w:hAnsi="標楷體" w:hint="eastAsia"/>
          <w:color w:val="000000"/>
          <w:kern w:val="0"/>
          <w:sz w:val="28"/>
          <w:szCs w:val="27"/>
        </w:rPr>
        <w:t>2.歷史承傳(智海社史簡介、智燈學社史簡介)</w:t>
      </w:r>
    </w:p>
    <w:p w:rsidR="006C527F" w:rsidRPr="00DA118E" w:rsidRDefault="006C527F" w:rsidP="00BA0C39">
      <w:pPr>
        <w:widowControl/>
        <w:spacing w:before="100" w:beforeAutospacing="1" w:after="100" w:afterAutospacing="1"/>
        <w:ind w:leftChars="100" w:left="240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DA118E">
        <w:rPr>
          <w:rFonts w:ascii="標楷體" w:eastAsia="標楷體" w:hAnsi="標楷體" w:hint="eastAsia"/>
          <w:color w:val="000000"/>
          <w:kern w:val="0"/>
          <w:sz w:val="28"/>
          <w:szCs w:val="27"/>
        </w:rPr>
        <w:lastRenderedPageBreak/>
        <w:t>3.古典樂欣賞(琴韻悠揚)</w:t>
      </w:r>
    </w:p>
    <w:p w:rsidR="004C66F4" w:rsidRDefault="006C527F" w:rsidP="00825857">
      <w:pPr>
        <w:widowControl/>
        <w:spacing w:before="100" w:beforeAutospacing="1" w:after="100" w:afterAutospacing="1"/>
        <w:ind w:leftChars="100" w:left="240"/>
        <w:rPr>
          <w:rFonts w:ascii="標楷體" w:eastAsia="標楷體" w:hAnsi="標楷體"/>
          <w:color w:val="000000"/>
          <w:kern w:val="0"/>
          <w:sz w:val="28"/>
          <w:szCs w:val="27"/>
        </w:rPr>
      </w:pPr>
      <w:r w:rsidRPr="00DA118E">
        <w:rPr>
          <w:rFonts w:ascii="標楷體" w:eastAsia="標楷體" w:hAnsi="標楷體" w:hint="eastAsia"/>
          <w:color w:val="000000"/>
          <w:kern w:val="0"/>
          <w:sz w:val="28"/>
          <w:szCs w:val="27"/>
        </w:rPr>
        <w:t>4.共修活動(早課、晚課)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2748"/>
        <w:gridCol w:w="1706"/>
        <w:gridCol w:w="2036"/>
      </w:tblGrid>
      <w:tr w:rsidR="004C66F4" w:rsidRPr="006C527F" w:rsidTr="00C63F40">
        <w:trPr>
          <w:trHeight w:val="34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6/30(</w:t>
            </w:r>
            <w:r w:rsidRPr="006C52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六</w:t>
            </w: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7/1(</w:t>
            </w:r>
            <w:r w:rsidRPr="006C52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日</w:t>
            </w: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6:00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打板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6:00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打板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6:30~7:00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早課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6:30~7:00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早課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7:00~8:00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早齋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7:00~7:30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早齋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8:00~8:40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7:30~8:00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自由時間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8:40~9:50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開訓典禮與大合照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8:00~8:50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佛法與科學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10:00~10:50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雪廬風誼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9:00~9:50</w:t>
            </w:r>
          </w:p>
        </w:tc>
        <w:tc>
          <w:tcPr>
            <w:tcW w:w="1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十大願王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11:00~11:50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淨宗簡介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10:00~10:50</w:t>
            </w:r>
          </w:p>
        </w:tc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4" w:rsidRPr="006C527F" w:rsidRDefault="004C66F4" w:rsidP="00C63F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12:00~14:00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午齋、小止靜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11:00~11:50</w:t>
            </w:r>
          </w:p>
        </w:tc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4" w:rsidRPr="006C527F" w:rsidRDefault="004C66F4" w:rsidP="00C63F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14:10~15:00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琴韻悠揚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12:00~14:00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午齋、小止靜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15:10~16:00</w:t>
            </w: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淨宗簡介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14:10~15:00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結訓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16:10~17:00</w:t>
            </w: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4" w:rsidRPr="006C527F" w:rsidRDefault="004C66F4" w:rsidP="00C63F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15:00~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賦歸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17:00~17:50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藥石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18:00~18:50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沐浴、自由時間</w:t>
            </w:r>
          </w:p>
        </w:tc>
        <w:tc>
          <w:tcPr>
            <w:tcW w:w="225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4" w:rsidRPr="006C527F" w:rsidRDefault="004C66F4" w:rsidP="00C63F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19:00~19:50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智海社史簡介</w:t>
            </w:r>
          </w:p>
        </w:tc>
        <w:tc>
          <w:tcPr>
            <w:tcW w:w="225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4" w:rsidRPr="006C527F" w:rsidRDefault="004C66F4" w:rsidP="00C63F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20:00~20:50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智燈學社史簡介</w:t>
            </w:r>
          </w:p>
        </w:tc>
        <w:tc>
          <w:tcPr>
            <w:tcW w:w="225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4" w:rsidRPr="006C527F" w:rsidRDefault="004C66F4" w:rsidP="00C63F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6F4" w:rsidRPr="006C527F" w:rsidTr="00C63F40">
        <w:trPr>
          <w:trHeight w:val="34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C527F">
              <w:rPr>
                <w:rFonts w:ascii="Times New Roman" w:hAnsi="Times New Roman"/>
                <w:color w:val="000000"/>
                <w:kern w:val="0"/>
                <w:szCs w:val="24"/>
              </w:rPr>
              <w:t>20:50~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F4" w:rsidRPr="006C527F" w:rsidRDefault="004C66F4" w:rsidP="00C63F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52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晚課、大止靜</w:t>
            </w:r>
          </w:p>
        </w:tc>
        <w:tc>
          <w:tcPr>
            <w:tcW w:w="225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F4" w:rsidRPr="006C527F" w:rsidRDefault="004C66F4" w:rsidP="00C63F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C66F4" w:rsidRPr="005274A4" w:rsidRDefault="004C66F4" w:rsidP="004C66F4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8"/>
          <w:szCs w:val="27"/>
        </w:rPr>
      </w:pPr>
    </w:p>
    <w:sectPr w:rsidR="004C66F4" w:rsidRPr="005274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otoyaLMar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47D3"/>
    <w:multiLevelType w:val="multilevel"/>
    <w:tmpl w:val="692C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67982"/>
    <w:multiLevelType w:val="hybridMultilevel"/>
    <w:tmpl w:val="2F4E2F64"/>
    <w:lvl w:ilvl="0" w:tplc="C2AE2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EF4E5D"/>
    <w:multiLevelType w:val="multilevel"/>
    <w:tmpl w:val="34E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84BAD"/>
    <w:multiLevelType w:val="multilevel"/>
    <w:tmpl w:val="CE8A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4651E"/>
    <w:multiLevelType w:val="multilevel"/>
    <w:tmpl w:val="FD1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044B7"/>
    <w:multiLevelType w:val="multilevel"/>
    <w:tmpl w:val="B81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B6"/>
    <w:rsid w:val="000304B6"/>
    <w:rsid w:val="00070267"/>
    <w:rsid w:val="00177BA4"/>
    <w:rsid w:val="00192720"/>
    <w:rsid w:val="002D25F3"/>
    <w:rsid w:val="004C66F4"/>
    <w:rsid w:val="005274A4"/>
    <w:rsid w:val="006C527F"/>
    <w:rsid w:val="00705F59"/>
    <w:rsid w:val="00825857"/>
    <w:rsid w:val="00AB35AE"/>
    <w:rsid w:val="00BA0C39"/>
    <w:rsid w:val="00C63F40"/>
    <w:rsid w:val="00DA118E"/>
    <w:rsid w:val="00EE14B0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4D158-FC0C-7C40-86FE-4C4B1E0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04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304B6"/>
    <w:rPr>
      <w:b/>
      <w:bCs/>
    </w:rPr>
  </w:style>
  <w:style w:type="paragraph" w:styleId="a4">
    <w:name w:val="List Paragraph"/>
    <w:basedOn w:val="a"/>
    <w:uiPriority w:val="34"/>
    <w:qFormat/>
    <w:rsid w:val="00177B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261F-4D4C-4F60-8B75-717E09D8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心榆 林</cp:lastModifiedBy>
  <cp:revision>2</cp:revision>
  <dcterms:created xsi:type="dcterms:W3CDTF">2018-06-25T06:02:00Z</dcterms:created>
  <dcterms:modified xsi:type="dcterms:W3CDTF">2018-06-25T06:02:00Z</dcterms:modified>
</cp:coreProperties>
</file>